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A00" w:rsidRDefault="00521A00" w:rsidP="00521A00">
      <w:r>
        <w:t>Aan de besturen van VB A12, VBC, VGO, LTO en VBD</w:t>
      </w:r>
    </w:p>
    <w:p w:rsidR="00521A00" w:rsidRDefault="00521A00" w:rsidP="00521A00"/>
    <w:p w:rsidR="00521A00" w:rsidRDefault="00521A00" w:rsidP="00521A00">
      <w:r>
        <w:t xml:space="preserve">Ik heb inmiddels begrepen dat de  voorzitter van het OFW, Bernhard Oosterom, de verschillende besturen van de bedrijvenparken gaat benaderen om de plannen van het Ondernemersfonds 2.0 nog eens nader toe te lichten. Naar aanleiding hiervan heb ik de tarieven OZB van de omliggende gemeenten bijgevoegd. Hieruit blijkt dat Waddinxveen met haar tarieven hoog in de boom zit. Daar zou dan ook nog eens de opslag van 11% bijkomen zoals dat staat omschreven in het concept toekomstvisie. Omdat WOZ waarden van 5 tot 25 miljoen eerder regel dan uitzondering zijn en dan met name op Doelwijk en Logistiek Park heb ik daar als voorbeeld de aanslag 2021 tegenover gezet. </w:t>
      </w:r>
    </w:p>
    <w:p w:rsidR="00521A00" w:rsidRDefault="00521A00" w:rsidP="00521A00"/>
    <w:p w:rsidR="00521A00" w:rsidRDefault="00521A00" w:rsidP="00521A00">
      <w:r>
        <w:t>5 miljoen             0,5480                 €   27.400,</w:t>
      </w:r>
    </w:p>
    <w:p w:rsidR="00521A00" w:rsidRDefault="00521A00" w:rsidP="00521A00">
      <w:r>
        <w:t>15 miljoen                                       €    82.200,-</w:t>
      </w:r>
    </w:p>
    <w:p w:rsidR="00521A00" w:rsidRDefault="00521A00" w:rsidP="00521A00">
      <w:r>
        <w:t>25 miljoen                                        € 137.000,-</w:t>
      </w:r>
    </w:p>
    <w:p w:rsidR="00521A00" w:rsidRDefault="00521A00" w:rsidP="00521A00"/>
    <w:p w:rsidR="00521A00" w:rsidRDefault="00521A00" w:rsidP="00521A00">
      <w:r>
        <w:t>Het percentage van 11% wat hier dan nog eens bovenop komt is in elk geval voor ons als bestuur van VBD volstrekt onacceptabel. Wellicht dat jullie besturen hier ook hun voordeel mee kunnen doen.</w:t>
      </w:r>
    </w:p>
    <w:p w:rsidR="00521A00" w:rsidRDefault="00521A00" w:rsidP="00521A00"/>
    <w:p w:rsidR="00521A00" w:rsidRDefault="00521A00" w:rsidP="00521A00">
      <w:r>
        <w:t>Met vriendelijke groet,</w:t>
      </w:r>
    </w:p>
    <w:p w:rsidR="00521A00" w:rsidRDefault="00521A00" w:rsidP="00521A00">
      <w:r>
        <w:t>Co Doeleman,</w:t>
      </w:r>
    </w:p>
    <w:p w:rsidR="00013111" w:rsidRDefault="00521A00" w:rsidP="00521A00">
      <w:bookmarkStart w:id="0" w:name="_GoBack"/>
      <w:bookmarkEnd w:id="0"/>
      <w:r>
        <w:t>voorzitter</w:t>
      </w:r>
      <w:r>
        <w:t xml:space="preserve"> bedrijvenpark Doelwijk</w:t>
      </w:r>
    </w:p>
    <w:sectPr w:rsidR="00013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00"/>
    <w:rsid w:val="00013111"/>
    <w:rsid w:val="00521A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5B99"/>
  <w15:chartTrackingRefBased/>
  <w15:docId w15:val="{F20C5C73-4A26-4B37-A05B-6BECD032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Networks</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Doeleman</dc:creator>
  <cp:keywords/>
  <dc:description/>
  <cp:lastModifiedBy>Co Doeleman</cp:lastModifiedBy>
  <cp:revision>1</cp:revision>
  <dcterms:created xsi:type="dcterms:W3CDTF">2021-05-17T18:29:00Z</dcterms:created>
  <dcterms:modified xsi:type="dcterms:W3CDTF">2021-05-17T18:29:00Z</dcterms:modified>
</cp:coreProperties>
</file>